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A6" w:rsidRPr="00A23EEC" w:rsidRDefault="001B4880" w:rsidP="00A23EEC">
      <w:pPr>
        <w:jc w:val="center"/>
        <w:rPr>
          <w:b/>
          <w:sz w:val="28"/>
          <w:szCs w:val="28"/>
          <w:u w:val="single"/>
        </w:rPr>
      </w:pPr>
      <w:r w:rsidRPr="00A23EEC">
        <w:rPr>
          <w:b/>
          <w:sz w:val="28"/>
          <w:szCs w:val="28"/>
          <w:u w:val="single"/>
        </w:rPr>
        <w:t>Udeskole basic workshop mandag den 15. maj</w:t>
      </w:r>
    </w:p>
    <w:p w:rsidR="001B4880" w:rsidRDefault="001B4880"/>
    <w:p w:rsidR="001B4880" w:rsidRDefault="001B4880">
      <w:r>
        <w:t>Franz og Karen B</w:t>
      </w:r>
    </w:p>
    <w:p w:rsidR="001B4880" w:rsidRDefault="001B4880">
      <w:r>
        <w:t xml:space="preserve">Gå fra </w:t>
      </w:r>
      <w:proofErr w:type="spellStart"/>
      <w:r>
        <w:t>Karpenhøj</w:t>
      </w:r>
      <w:proofErr w:type="spellEnd"/>
      <w:r>
        <w:t xml:space="preserve"> til Trehøje, stop undervejs</w:t>
      </w:r>
    </w:p>
    <w:p w:rsidR="001B4880" w:rsidRDefault="001B4880"/>
    <w:p w:rsidR="001B4880" w:rsidRPr="00A23EEC" w:rsidRDefault="001B4880">
      <w:pPr>
        <w:rPr>
          <w:b/>
        </w:rPr>
      </w:pPr>
      <w:r w:rsidRPr="00A23EEC">
        <w:rPr>
          <w:b/>
        </w:rPr>
        <w:t xml:space="preserve">Start: </w:t>
      </w:r>
    </w:p>
    <w:p w:rsidR="001B4880" w:rsidRDefault="001B4880">
      <w:r>
        <w:t>Mødes ude (sted at mødes vigtigt)</w:t>
      </w:r>
    </w:p>
    <w:p w:rsidR="001B4880" w:rsidRDefault="001B4880">
      <w:r>
        <w:t xml:space="preserve">Har alle: tisset, vandflasker med, varmt tøj … fortælle om at eleverne kan tjekke hinanden. </w:t>
      </w:r>
    </w:p>
    <w:p w:rsidR="001B4880" w:rsidRDefault="001B4880"/>
    <w:p w:rsidR="001B4880" w:rsidRDefault="001B4880">
      <w:r>
        <w:t>Samtale: hvad skal vi i dag.</w:t>
      </w:r>
    </w:p>
    <w:p w:rsidR="001B4880" w:rsidRDefault="001B4880">
      <w:r>
        <w:t>Gå: måder at gå på: løbe frem til kendt sted.</w:t>
      </w:r>
      <w:r w:rsidR="00A23EEC">
        <w:t xml:space="preserve"> </w:t>
      </w:r>
      <w:r>
        <w:t>Gå to og to sammen.</w:t>
      </w:r>
    </w:p>
    <w:p w:rsidR="001B4880" w:rsidRDefault="001B4880">
      <w:r>
        <w:t>Skiftes til at trække vognen.</w:t>
      </w:r>
      <w:r w:rsidR="00A23EEC">
        <w:t xml:space="preserve"> Elever bærer det vi skal have med. Fælles ansvar.</w:t>
      </w:r>
    </w:p>
    <w:p w:rsidR="001B4880" w:rsidRDefault="001B4880">
      <w:r>
        <w:t>Gå afsted. Tid til samtale.</w:t>
      </w:r>
    </w:p>
    <w:p w:rsidR="00A23EEC" w:rsidRDefault="00A23EEC"/>
    <w:p w:rsidR="00A23EEC" w:rsidRPr="00A23EEC" w:rsidRDefault="00672540">
      <w:pPr>
        <w:rPr>
          <w:b/>
        </w:rPr>
      </w:pPr>
      <w:r w:rsidRPr="00A23EEC">
        <w:rPr>
          <w:b/>
        </w:rPr>
        <w:t xml:space="preserve">STOP: </w:t>
      </w:r>
    </w:p>
    <w:p w:rsidR="00672540" w:rsidRDefault="00672540">
      <w:r>
        <w:t>Inden vi starter med en aktivitet, laver vi en cirkel- står stille – lytter. Hvad kan vi høre?</w:t>
      </w:r>
    </w:p>
    <w:p w:rsidR="00A23EEC" w:rsidRPr="00A23EEC" w:rsidRDefault="00A23EEC">
      <w:pPr>
        <w:rPr>
          <w:i/>
        </w:rPr>
      </w:pPr>
      <w:r>
        <w:rPr>
          <w:i/>
        </w:rPr>
        <w:t xml:space="preserve">Man kan </w:t>
      </w:r>
      <w:proofErr w:type="spellStart"/>
      <w:r>
        <w:rPr>
          <w:i/>
        </w:rPr>
        <w:t>evt</w:t>
      </w:r>
      <w:proofErr w:type="spellEnd"/>
      <w:r>
        <w:rPr>
          <w:i/>
        </w:rPr>
        <w:t xml:space="preserve"> have et tov med som støtte til cirklen. Det kan være den der har knuden der taler. Man kan også have en tale-stok.</w:t>
      </w:r>
    </w:p>
    <w:p w:rsidR="001B4880" w:rsidRDefault="001B4880"/>
    <w:p w:rsidR="001B4880" w:rsidRPr="00A23EEC" w:rsidRDefault="00A23EEC">
      <w:pPr>
        <w:rPr>
          <w:b/>
        </w:rPr>
      </w:pPr>
      <w:r w:rsidRPr="00A23EEC">
        <w:rPr>
          <w:b/>
        </w:rPr>
        <w:t>STOP</w:t>
      </w:r>
      <w:r w:rsidR="001B4880" w:rsidRPr="00A23EEC">
        <w:rPr>
          <w:b/>
        </w:rPr>
        <w:t>:</w:t>
      </w:r>
    </w:p>
    <w:p w:rsidR="001B4880" w:rsidRDefault="00672540">
      <w:r>
        <w:t>Bogsystemet F</w:t>
      </w:r>
      <w:r w:rsidR="001B4880">
        <w:t>andango (eksempel på meget målorienteret, tekstnær opgave).</w:t>
      </w:r>
    </w:p>
    <w:p w:rsidR="00761731" w:rsidRDefault="001B4880" w:rsidP="00761731">
      <w:r>
        <w:t xml:space="preserve">Eleverne i har Fandango systemet læst tekster, hvor der forekommer </w:t>
      </w:r>
      <w:r w:rsidR="0067673C">
        <w:t>’fokusord’. Vi finder ting, der passer med fokusordene.</w:t>
      </w:r>
      <w:r w:rsidR="00761731">
        <w:t xml:space="preserve"> </w:t>
      </w:r>
    </w:p>
    <w:p w:rsidR="00761731" w:rsidRPr="00761731" w:rsidRDefault="00761731" w:rsidP="00761731">
      <w:r w:rsidRPr="00761731">
        <w:t>Læringsmål:</w:t>
      </w:r>
    </w:p>
    <w:p w:rsidR="00761731" w:rsidRPr="00761731" w:rsidRDefault="00761731" w:rsidP="00761731">
      <w:r w:rsidRPr="00761731">
        <w:t>Eleverne kan betydningen af en række ord og genkende genstande der kan beskrives ved hjælp af dem.</w:t>
      </w:r>
    </w:p>
    <w:p w:rsidR="00761731" w:rsidRPr="00761731" w:rsidRDefault="00761731" w:rsidP="00761731">
      <w:r w:rsidRPr="00761731">
        <w:t>Eleverne finder i små grupper ting i naturen, der illustrerer tillægsord på en lamineret planche: rund, land, flad, lige, krum, mørk, lys, styg, pæn. Ordene er de ord, der er understreget i bogsystemet.</w:t>
      </w:r>
    </w:p>
    <w:p w:rsidR="00A23EEC" w:rsidRPr="00A23EEC" w:rsidRDefault="00A23EEC">
      <w:pPr>
        <w:rPr>
          <w:i/>
        </w:rPr>
      </w:pPr>
      <w:r>
        <w:rPr>
          <w:i/>
        </w:rPr>
        <w:t>Udeskole kan variere og give bevægelse ind i fagene.</w:t>
      </w:r>
    </w:p>
    <w:p w:rsidR="0067673C" w:rsidRDefault="0067673C"/>
    <w:p w:rsidR="0067673C" w:rsidRPr="00A23EEC" w:rsidRDefault="0067673C">
      <w:pPr>
        <w:rPr>
          <w:b/>
        </w:rPr>
      </w:pPr>
      <w:r w:rsidRPr="00A23EEC">
        <w:rPr>
          <w:b/>
        </w:rPr>
        <w:t>STOP:</w:t>
      </w:r>
    </w:p>
    <w:p w:rsidR="0067673C" w:rsidRDefault="00672540">
      <w:r>
        <w:t>Her er heden. Vi kan synge: Jylland mellem tvende have…</w:t>
      </w:r>
    </w:p>
    <w:p w:rsidR="00672540" w:rsidRDefault="00672540">
      <w:r>
        <w:lastRenderedPageBreak/>
        <w:t xml:space="preserve">Og Mads </w:t>
      </w:r>
      <w:proofErr w:type="spellStart"/>
      <w:r>
        <w:t>Doss</w:t>
      </w:r>
      <w:proofErr w:type="spellEnd"/>
      <w:r>
        <w:t xml:space="preserve">. Begge to kan være en del af dansk-kanonen (vedlagt). Vi binder en </w:t>
      </w:r>
      <w:proofErr w:type="spellStart"/>
      <w:r>
        <w:t>Liime</w:t>
      </w:r>
      <w:proofErr w:type="spellEnd"/>
      <w:r>
        <w:t xml:space="preserve"> (lyngkost).</w:t>
      </w:r>
    </w:p>
    <w:p w:rsidR="00672540" w:rsidRDefault="00672540">
      <w:r>
        <w:t>Klip 5-10 stilke lyng</w:t>
      </w:r>
      <w:r w:rsidR="00A23EEC">
        <w:t xml:space="preserve"> af, tag bladene af den nederste del. Sno </w:t>
      </w:r>
      <w:proofErr w:type="spellStart"/>
      <w:r w:rsidR="00A23EEC">
        <w:t>ca</w:t>
      </w:r>
      <w:proofErr w:type="spellEnd"/>
      <w:r w:rsidR="00A23EEC">
        <w:t xml:space="preserve"> 1 m bindegarn om håndtaget, start ovenfra. Trim kosten.</w:t>
      </w:r>
    </w:p>
    <w:p w:rsidR="00A23EEC" w:rsidRPr="00A23EEC" w:rsidRDefault="00A23EEC">
      <w:pPr>
        <w:rPr>
          <w:i/>
        </w:rPr>
      </w:pPr>
      <w:r>
        <w:rPr>
          <w:i/>
        </w:rPr>
        <w:t>Det kan være en god ide at eleverne har noget med hjem. Eleverne bruger værktøj.</w:t>
      </w:r>
    </w:p>
    <w:p w:rsidR="00672540" w:rsidRDefault="00672540"/>
    <w:p w:rsidR="00672540" w:rsidRPr="00A23EEC" w:rsidRDefault="00672540">
      <w:pPr>
        <w:rPr>
          <w:b/>
        </w:rPr>
      </w:pPr>
      <w:r w:rsidRPr="00A23EEC">
        <w:rPr>
          <w:b/>
        </w:rPr>
        <w:t>STOP:</w:t>
      </w:r>
    </w:p>
    <w:p w:rsidR="00672540" w:rsidRDefault="00672540">
      <w:r>
        <w:t>Se på hedens planter.</w:t>
      </w:r>
    </w:p>
    <w:p w:rsidR="00672540" w:rsidRDefault="00672540">
      <w:r>
        <w:t>Elever: plukke forskellige planter. Samles om den hvide dug. Samtale om planterne – hvad de hedder, og deres tilpasninger (foldede blade mod tørke).</w:t>
      </w:r>
    </w:p>
    <w:p w:rsidR="00672540" w:rsidRDefault="00672540">
      <w:r>
        <w:t xml:space="preserve">Løb: to hold. Alle har et nummer. Der råbes </w:t>
      </w:r>
      <w:proofErr w:type="spellStart"/>
      <w:r>
        <w:t>feks</w:t>
      </w:r>
      <w:proofErr w:type="spellEnd"/>
      <w:r>
        <w:t xml:space="preserve"> ’hedelyng’ </w:t>
      </w:r>
      <w:proofErr w:type="spellStart"/>
      <w:r>
        <w:t>nr</w:t>
      </w:r>
      <w:proofErr w:type="spellEnd"/>
      <w:r>
        <w:t xml:space="preserve"> 4, og 4’erne løber hen for at få fat på planten.</w:t>
      </w:r>
    </w:p>
    <w:p w:rsidR="00A23EEC" w:rsidRDefault="00A23EEC">
      <w:pPr>
        <w:rPr>
          <w:i/>
        </w:rPr>
      </w:pPr>
      <w:r>
        <w:rPr>
          <w:i/>
        </w:rPr>
        <w:t xml:space="preserve">I udeskole er der mulighed for at undervise om og med det der er, at </w:t>
      </w:r>
      <w:proofErr w:type="spellStart"/>
      <w:r>
        <w:rPr>
          <w:i/>
        </w:rPr>
        <w:t>kontekstualisere</w:t>
      </w:r>
      <w:proofErr w:type="spellEnd"/>
      <w:r>
        <w:rPr>
          <w:i/>
        </w:rPr>
        <w:t xml:space="preserve"> undervisningens genstand. Det er fint med lege, der giver bevægelse, særligt hvis det er kold. Pas på med for lange køer. Lad elever være dem der ’råber’.</w:t>
      </w:r>
    </w:p>
    <w:p w:rsidR="00A63C3C" w:rsidRDefault="00A63C3C">
      <w:pPr>
        <w:rPr>
          <w:i/>
        </w:rPr>
      </w:pPr>
    </w:p>
    <w:p w:rsidR="00A63C3C" w:rsidRDefault="00A63C3C">
      <w:pPr>
        <w:rPr>
          <w:i/>
        </w:rPr>
      </w:pPr>
      <w:r>
        <w:rPr>
          <w:i/>
        </w:rPr>
        <w:t>Vi kan diskutere, hvad det betyder om der er laminerede ’støtteark’ med til undervisningen – mere elevselvstændigt arbejde, men måske mindre undersøgende?</w:t>
      </w:r>
    </w:p>
    <w:p w:rsidR="002454B9" w:rsidRDefault="002454B9">
      <w:pPr>
        <w:rPr>
          <w:i/>
        </w:rPr>
      </w:pPr>
    </w:p>
    <w:p w:rsidR="002454B9" w:rsidRDefault="002454B9">
      <w:pPr>
        <w:rPr>
          <w:i/>
        </w:rPr>
      </w:pPr>
    </w:p>
    <w:p w:rsidR="002454B9" w:rsidRPr="002454B9" w:rsidRDefault="002454B9" w:rsidP="002454B9">
      <w:pPr>
        <w:rPr>
          <w:b/>
        </w:rPr>
      </w:pPr>
      <w:bookmarkStart w:id="0" w:name="_GoBack"/>
      <w:r w:rsidRPr="002454B9">
        <w:rPr>
          <w:b/>
        </w:rPr>
        <w:t>STOP:</w:t>
      </w:r>
    </w:p>
    <w:bookmarkEnd w:id="0"/>
    <w:p w:rsidR="002454B9" w:rsidRPr="002454B9" w:rsidRDefault="002454B9" w:rsidP="002454B9">
      <w:pPr>
        <w:rPr>
          <w:i/>
        </w:rPr>
      </w:pPr>
      <w:proofErr w:type="spellStart"/>
      <w:r w:rsidRPr="002454B9">
        <w:rPr>
          <w:i/>
        </w:rPr>
        <w:t>Stillesidning</w:t>
      </w:r>
      <w:proofErr w:type="spellEnd"/>
      <w:r w:rsidRPr="002454B9">
        <w:rPr>
          <w:i/>
        </w:rPr>
        <w:t xml:space="preserve"> (10 min):</w:t>
      </w:r>
    </w:p>
    <w:p w:rsidR="002454B9" w:rsidRPr="002454B9" w:rsidRDefault="002454B9" w:rsidP="002454B9">
      <w:r w:rsidRPr="002454B9">
        <w:t>Find dit eget spot, et rigtig godt et. Så langt fra de andre deltagere, at I ikke kan snakke sammen. Læg eller sæt dig ned. Luk øjnene eller kig op på skyerne. Lad den sidste times oplevelser bundfælde sig. Hvad har gjort særligt indtryk på dig? Hvordan kan du bruge det hjemme?</w:t>
      </w:r>
    </w:p>
    <w:p w:rsidR="002454B9" w:rsidRPr="002454B9" w:rsidRDefault="002454B9" w:rsidP="002454B9">
      <w:r w:rsidRPr="002454B9">
        <w:t xml:space="preserve">Hvis du har lyst, så del dine erfaringer med en anden deltager på det sidste stykke af gåturen. </w:t>
      </w:r>
    </w:p>
    <w:p w:rsidR="002454B9" w:rsidRPr="00A23EEC" w:rsidRDefault="002454B9">
      <w:pPr>
        <w:rPr>
          <w:i/>
        </w:rPr>
      </w:pPr>
    </w:p>
    <w:sectPr w:rsidR="002454B9" w:rsidRPr="00A23E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80"/>
    <w:rsid w:val="000F58D3"/>
    <w:rsid w:val="00197606"/>
    <w:rsid w:val="001B4880"/>
    <w:rsid w:val="001F1C20"/>
    <w:rsid w:val="002454B9"/>
    <w:rsid w:val="00253F3D"/>
    <w:rsid w:val="00327B4A"/>
    <w:rsid w:val="003E69CE"/>
    <w:rsid w:val="00464FC8"/>
    <w:rsid w:val="004C0708"/>
    <w:rsid w:val="0053602B"/>
    <w:rsid w:val="00561BA4"/>
    <w:rsid w:val="005D35A6"/>
    <w:rsid w:val="006368F2"/>
    <w:rsid w:val="00672540"/>
    <w:rsid w:val="006756A6"/>
    <w:rsid w:val="0067673C"/>
    <w:rsid w:val="00685D84"/>
    <w:rsid w:val="00761731"/>
    <w:rsid w:val="00864D74"/>
    <w:rsid w:val="009B4210"/>
    <w:rsid w:val="009B48DE"/>
    <w:rsid w:val="00A23EEC"/>
    <w:rsid w:val="00A63C3C"/>
    <w:rsid w:val="00B144C7"/>
    <w:rsid w:val="00B83B2C"/>
    <w:rsid w:val="00D25194"/>
    <w:rsid w:val="00DD3104"/>
    <w:rsid w:val="00DD7218"/>
    <w:rsid w:val="00F7221F"/>
    <w:rsid w:val="00FC4650"/>
    <w:rsid w:val="00FE2E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045C"/>
  <w15:chartTrackingRefBased/>
  <w15:docId w15:val="{CEA86B5F-467E-46DD-B113-DEEC8E7A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462</Words>
  <Characters>2245</Characters>
  <Application>Microsoft Office Word</Application>
  <DocSecurity>0</DocSecurity>
  <Lines>57</Lines>
  <Paragraphs>43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Seierøe Barfod (KSBA) | VIA</dc:creator>
  <cp:keywords/>
  <dc:description/>
  <cp:lastModifiedBy>Karen Seierøe Barfod (KSBA) | VIA</cp:lastModifiedBy>
  <cp:revision>4</cp:revision>
  <dcterms:created xsi:type="dcterms:W3CDTF">2017-05-09T07:52:00Z</dcterms:created>
  <dcterms:modified xsi:type="dcterms:W3CDTF">2017-05-16T07:08:00Z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